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1375FD">
        <w:rPr>
          <w:rFonts w:cs="Times New Roman"/>
          <w:b/>
          <w:sz w:val="24"/>
          <w:szCs w:val="24"/>
          <w:lang w:val="en-US"/>
        </w:rPr>
        <w:t>Producent</w:t>
      </w:r>
      <w:proofErr w:type="spellEnd"/>
      <w:r w:rsidRPr="001375FD">
        <w:rPr>
          <w:rFonts w:cs="Times New Roman"/>
          <w:sz w:val="24"/>
          <w:szCs w:val="24"/>
          <w:lang w:val="en-US"/>
        </w:rPr>
        <w:t xml:space="preserve">: </w:t>
      </w:r>
      <w:proofErr w:type="spellStart"/>
      <w:r w:rsidRPr="001375FD">
        <w:rPr>
          <w:rFonts w:cs="Times New Roman"/>
          <w:sz w:val="24"/>
          <w:szCs w:val="24"/>
          <w:lang w:val="en-US"/>
        </w:rPr>
        <w:t>Agrovista</w:t>
      </w:r>
      <w:proofErr w:type="spellEnd"/>
      <w:r w:rsidRPr="001375FD">
        <w:rPr>
          <w:rFonts w:cs="Times New Roman"/>
          <w:sz w:val="24"/>
          <w:szCs w:val="24"/>
          <w:lang w:val="en-US"/>
        </w:rPr>
        <w:t xml:space="preserve"> UK Ltd, Cambridge House, Nottingham Road, Stapleford,</w:t>
      </w:r>
    </w:p>
    <w:p w:rsidR="001F0F5A" w:rsidRPr="001375FD" w:rsidRDefault="001F0F5A" w:rsidP="00135F46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Nottingham, NG9 8AB, Wielka Brytania</w:t>
      </w:r>
      <w:r w:rsidR="00135F46">
        <w:rPr>
          <w:rFonts w:cs="Times New Roman"/>
          <w:sz w:val="24"/>
          <w:szCs w:val="24"/>
        </w:rPr>
        <w:t>.</w:t>
      </w:r>
    </w:p>
    <w:p w:rsidR="00135F46" w:rsidRPr="0000065E" w:rsidRDefault="00135F46" w:rsidP="00135F46">
      <w:pPr>
        <w:autoSpaceDE w:val="0"/>
        <w:autoSpaceDN w:val="0"/>
        <w:adjustRightInd w:val="0"/>
        <w:rPr>
          <w:color w:val="000000"/>
        </w:rPr>
      </w:pPr>
      <w:r w:rsidRPr="00B23AAD">
        <w:rPr>
          <w:rFonts w:cs="Times New Roman"/>
          <w:b/>
          <w:sz w:val="24"/>
          <w:szCs w:val="24"/>
        </w:rPr>
        <w:t>Dystrybutor</w:t>
      </w:r>
      <w:r w:rsidR="001F0F5A" w:rsidRPr="00B23AAD">
        <w:rPr>
          <w:rFonts w:cs="Times New Roman"/>
          <w:b/>
          <w:sz w:val="24"/>
          <w:szCs w:val="24"/>
        </w:rPr>
        <w:t>:</w:t>
      </w:r>
      <w:r w:rsidR="001F0F5A" w:rsidRPr="001375FD">
        <w:rPr>
          <w:rFonts w:cs="Times New Roman"/>
          <w:sz w:val="24"/>
          <w:szCs w:val="24"/>
        </w:rPr>
        <w:t xml:space="preserve"> </w:t>
      </w:r>
      <w:proofErr w:type="spellStart"/>
      <w:r w:rsidRPr="00B23AAD">
        <w:rPr>
          <w:rFonts w:cs="Times New Roman"/>
          <w:sz w:val="24"/>
          <w:szCs w:val="24"/>
        </w:rPr>
        <w:t>Agrokon</w:t>
      </w:r>
      <w:proofErr w:type="spellEnd"/>
      <w:r w:rsidRPr="00B23AAD">
        <w:rPr>
          <w:rFonts w:cs="Times New Roman"/>
          <w:sz w:val="24"/>
          <w:szCs w:val="24"/>
        </w:rPr>
        <w:t xml:space="preserve"> Sp. z o.o., </w:t>
      </w:r>
      <w:r w:rsidRPr="00B23AAD">
        <w:rPr>
          <w:rFonts w:cs="Times New Roman"/>
          <w:sz w:val="24"/>
          <w:szCs w:val="24"/>
        </w:rPr>
        <w:t>Ul. Zakładowa 7, 62-510 Konin</w:t>
      </w:r>
      <w:r w:rsidRPr="00B23AAD">
        <w:rPr>
          <w:rFonts w:cs="Times New Roman"/>
          <w:sz w:val="24"/>
          <w:szCs w:val="24"/>
        </w:rPr>
        <w:t>, www.Agrigent.pl.</w:t>
      </w:r>
    </w:p>
    <w:p w:rsidR="001F0F5A" w:rsidRPr="001375FD" w:rsidRDefault="001F0F5A" w:rsidP="00135F46">
      <w:pPr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1F0F5A" w:rsidRPr="001375FD" w:rsidRDefault="001F0F5A" w:rsidP="007F6F43">
      <w:pPr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Przestrzegaj etykiety stosowania w celu ograniczenia ryzyka dla ludzi i środowiska.</w:t>
      </w:r>
    </w:p>
    <w:p w:rsidR="001F0F5A" w:rsidRPr="001375FD" w:rsidRDefault="001F0F5A" w:rsidP="007F6F43">
      <w:pPr>
        <w:jc w:val="center"/>
        <w:rPr>
          <w:rFonts w:cs="Times New Roman"/>
          <w:b/>
          <w:sz w:val="40"/>
          <w:szCs w:val="24"/>
        </w:rPr>
      </w:pPr>
    </w:p>
    <w:p w:rsidR="001F0F5A" w:rsidRPr="00E32893" w:rsidRDefault="00135F46" w:rsidP="007F6F43">
      <w:pPr>
        <w:jc w:val="center"/>
        <w:rPr>
          <w:rFonts w:cs="Times New Roman"/>
          <w:b/>
          <w:sz w:val="36"/>
          <w:szCs w:val="24"/>
        </w:rPr>
      </w:pPr>
      <w:r>
        <w:rPr>
          <w:rFonts w:cs="Times New Roman"/>
          <w:b/>
          <w:sz w:val="36"/>
          <w:szCs w:val="24"/>
        </w:rPr>
        <w:t>REMIX</w:t>
      </w:r>
    </w:p>
    <w:p w:rsidR="001F0F5A" w:rsidRPr="001375FD" w:rsidRDefault="00135F46" w:rsidP="00135F4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Atest PZH nr …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Skład</w:t>
      </w:r>
      <w:r w:rsidRPr="001375FD">
        <w:rPr>
          <w:rFonts w:cs="Times New Roman"/>
          <w:sz w:val="24"/>
          <w:szCs w:val="24"/>
        </w:rPr>
        <w:t xml:space="preserve">: 732 g/l rafinowanego oleju parafinowego w mieszaninie z </w:t>
      </w:r>
      <w:proofErr w:type="spellStart"/>
      <w:r w:rsidRPr="001375FD">
        <w:rPr>
          <w:rFonts w:cs="Times New Roman"/>
          <w:sz w:val="24"/>
          <w:szCs w:val="24"/>
        </w:rPr>
        <w:t>etoksylowanym</w:t>
      </w:r>
      <w:proofErr w:type="spellEnd"/>
      <w:r w:rsidRPr="001375FD">
        <w:rPr>
          <w:rFonts w:cs="Times New Roman"/>
          <w:sz w:val="24"/>
          <w:szCs w:val="24"/>
        </w:rPr>
        <w:t xml:space="preserve"> alkoholem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oraz kwasami tłuszczowymi.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2C702E" w:rsidRPr="001375FD" w:rsidRDefault="004239CE" w:rsidP="007F6F43">
      <w:pPr>
        <w:spacing w:after="0"/>
        <w:jc w:val="both"/>
        <w:rPr>
          <w:rFonts w:cs="Times New Roman"/>
          <w:sz w:val="24"/>
          <w:szCs w:val="24"/>
        </w:rPr>
      </w:pPr>
      <w:r>
        <w:rPr>
          <w:noProof/>
          <w:color w:val="0000FF"/>
          <w:lang w:eastAsia="pl-PL"/>
        </w:rPr>
        <w:drawing>
          <wp:inline distT="0" distB="0" distL="0" distR="0" wp14:anchorId="463B452F" wp14:editId="6ADA00A0">
            <wp:extent cx="560717" cy="560717"/>
            <wp:effectExtent l="0" t="0" r="0" b="0"/>
            <wp:docPr id="9" name="irc_mi" descr="Znalezione obrazy dla zapytania znak wykrzyknik w romb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znak wykrzyknik w romb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0" cy="5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1F0F5A" w:rsidRPr="001375FD" w:rsidRDefault="001F0F5A" w:rsidP="007F6F43">
      <w:pPr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UWAGA</w:t>
      </w:r>
    </w:p>
    <w:p w:rsidR="001F0F5A" w:rsidRPr="001375FD" w:rsidRDefault="001F0F5A" w:rsidP="007F6F43">
      <w:pPr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H319 – Działa drażniąco na oczy.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P102 - Chronić przed dziećmi.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P280 – Stosować rękawice ochronne/ odzież ochronną/ ochronę oczu /ochronę twarzy.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P262 – Nie wprowadzać do oczu, na skórę lub na odzież.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P270 – Nie jeść, nie pić i nie palić podczas używania produktu.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P305 + P351 + P338 – W PRZYPADKU DOSTANIA SIĘ DO OCZU: Ostrożnie płukać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wodą przez kilka minut. Wyjąć soczewki kontaktowe, jeżeli są i można je łatwo usunąć.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Nadal płukać.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7F6F43" w:rsidRPr="001375FD" w:rsidRDefault="007F6F43" w:rsidP="007F6F43">
      <w:pPr>
        <w:spacing w:after="0"/>
        <w:jc w:val="center"/>
        <w:rPr>
          <w:rFonts w:cs="Times New Roman"/>
          <w:sz w:val="24"/>
          <w:szCs w:val="24"/>
        </w:rPr>
      </w:pPr>
      <w:r w:rsidRPr="001375FD">
        <w:rPr>
          <w:noProof/>
          <w:lang w:eastAsia="pl-PL"/>
        </w:rPr>
        <w:drawing>
          <wp:inline distT="0" distB="0" distL="0" distR="0" wp14:anchorId="4856F130" wp14:editId="4A6F8A0A">
            <wp:extent cx="810883" cy="841291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0174" cy="85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5FD">
        <w:rPr>
          <w:noProof/>
          <w:lang w:eastAsia="pl-PL"/>
        </w:rPr>
        <w:drawing>
          <wp:inline distT="0" distB="0" distL="0" distR="0" wp14:anchorId="340F860A" wp14:editId="5295F065">
            <wp:extent cx="710223" cy="7246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2193" cy="74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5FD">
        <w:rPr>
          <w:noProof/>
          <w:lang w:eastAsia="pl-PL"/>
        </w:rPr>
        <w:drawing>
          <wp:inline distT="0" distB="0" distL="0" distR="0" wp14:anchorId="5D342676" wp14:editId="34B4598E">
            <wp:extent cx="700465" cy="724619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2652" cy="75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5FD">
        <w:rPr>
          <w:noProof/>
          <w:lang w:eastAsia="pl-PL"/>
        </w:rPr>
        <w:drawing>
          <wp:inline distT="0" distB="0" distL="0" distR="0" wp14:anchorId="05DC6A84" wp14:editId="73EEF9D4">
            <wp:extent cx="690803" cy="72461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5817" cy="75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5FD">
        <w:rPr>
          <w:noProof/>
          <w:lang w:eastAsia="pl-PL"/>
        </w:rPr>
        <w:drawing>
          <wp:inline distT="0" distB="0" distL="0" distR="0" wp14:anchorId="31F33CD7" wp14:editId="5B71E3A3">
            <wp:extent cx="696510" cy="715993"/>
            <wp:effectExtent l="0" t="0" r="889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4447" cy="74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2E" w:rsidRPr="001375FD" w:rsidRDefault="002C702E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1F0F5A" w:rsidRPr="001375FD" w:rsidRDefault="001F0F5A" w:rsidP="007F6F43">
      <w:pPr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Uwaga!</w:t>
      </w:r>
    </w:p>
    <w:p w:rsidR="001F0F5A" w:rsidRPr="001375FD" w:rsidRDefault="001F0F5A" w:rsidP="007F6F43">
      <w:pPr>
        <w:ind w:left="993" w:hanging="285"/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 xml:space="preserve">1. Zabrania się stosowania środka w strefie </w:t>
      </w:r>
      <w:r w:rsidR="007F6F43" w:rsidRPr="001375FD">
        <w:rPr>
          <w:rFonts w:cs="Times New Roman"/>
          <w:b/>
          <w:sz w:val="24"/>
          <w:szCs w:val="24"/>
        </w:rPr>
        <w:t xml:space="preserve">bezpośredniej ochrony ujęć wody  </w:t>
      </w:r>
      <w:r w:rsidRPr="001375FD">
        <w:rPr>
          <w:rFonts w:cs="Times New Roman"/>
          <w:b/>
          <w:sz w:val="24"/>
          <w:szCs w:val="24"/>
        </w:rPr>
        <w:t>oraz</w:t>
      </w:r>
      <w:r w:rsidR="007F6F43" w:rsidRPr="001375FD">
        <w:rPr>
          <w:rFonts w:cs="Times New Roman"/>
          <w:b/>
          <w:sz w:val="24"/>
          <w:szCs w:val="24"/>
        </w:rPr>
        <w:t xml:space="preserve"> </w:t>
      </w:r>
      <w:r w:rsidRPr="001375FD">
        <w:rPr>
          <w:rFonts w:cs="Times New Roman"/>
          <w:b/>
          <w:sz w:val="24"/>
          <w:szCs w:val="24"/>
        </w:rPr>
        <w:t>na terenie otulin parków narodowych i rezerwatów.</w:t>
      </w:r>
    </w:p>
    <w:p w:rsidR="00E32893" w:rsidRDefault="001F0F5A" w:rsidP="007F6F43">
      <w:pPr>
        <w:ind w:firstLine="708"/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2. Nie zanieczyszczać wód środkiem ochrony roślin lub jego opakowaniem.</w:t>
      </w:r>
    </w:p>
    <w:p w:rsidR="001F0F5A" w:rsidRPr="001375FD" w:rsidRDefault="00E32893" w:rsidP="00E32893">
      <w:pPr>
        <w:spacing w:after="0"/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column"/>
      </w:r>
    </w:p>
    <w:p w:rsidR="00E32893" w:rsidRDefault="001F0F5A" w:rsidP="00E32893">
      <w:pPr>
        <w:spacing w:after="0"/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I OPIS DZ</w:t>
      </w:r>
      <w:r w:rsidR="004239CE">
        <w:rPr>
          <w:rFonts w:cs="Times New Roman"/>
          <w:b/>
          <w:sz w:val="24"/>
          <w:szCs w:val="24"/>
        </w:rPr>
        <w:t>IAŁANIA</w:t>
      </w:r>
    </w:p>
    <w:p w:rsidR="001F0F5A" w:rsidRPr="004239CE" w:rsidRDefault="001F0F5A" w:rsidP="00E32893">
      <w:pPr>
        <w:spacing w:after="0"/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sz w:val="24"/>
          <w:szCs w:val="24"/>
        </w:rPr>
        <w:t>Najnowszej generacji środek zwilżający i zwiększający przyczepność (adiuwant), specjalnie</w:t>
      </w:r>
      <w:r w:rsidR="004239CE">
        <w:rPr>
          <w:rFonts w:cs="Times New Roman"/>
          <w:b/>
          <w:sz w:val="24"/>
          <w:szCs w:val="24"/>
        </w:rPr>
        <w:t xml:space="preserve"> </w:t>
      </w:r>
      <w:r w:rsidRPr="001375FD">
        <w:rPr>
          <w:rFonts w:cs="Times New Roman"/>
          <w:sz w:val="24"/>
          <w:szCs w:val="24"/>
        </w:rPr>
        <w:t>zaprojektowany i przeznaczony do stosowania z herbicydami doglebowymi (takimi jak np.</w:t>
      </w:r>
      <w:r w:rsidR="004239CE">
        <w:rPr>
          <w:rFonts w:cs="Times New Roman"/>
          <w:b/>
          <w:sz w:val="24"/>
          <w:szCs w:val="24"/>
        </w:rPr>
        <w:t xml:space="preserve"> </w:t>
      </w:r>
      <w:proofErr w:type="spellStart"/>
      <w:r w:rsidRPr="001375FD">
        <w:rPr>
          <w:rFonts w:cs="Times New Roman"/>
          <w:sz w:val="24"/>
          <w:szCs w:val="24"/>
        </w:rPr>
        <w:t>chlomazon</w:t>
      </w:r>
      <w:proofErr w:type="spellEnd"/>
      <w:r w:rsidRPr="001375FD">
        <w:rPr>
          <w:rFonts w:cs="Times New Roman"/>
          <w:sz w:val="24"/>
          <w:szCs w:val="24"/>
        </w:rPr>
        <w:t xml:space="preserve">, </w:t>
      </w:r>
      <w:proofErr w:type="spellStart"/>
      <w:r w:rsidRPr="001375FD">
        <w:rPr>
          <w:rFonts w:cs="Times New Roman"/>
          <w:sz w:val="24"/>
          <w:szCs w:val="24"/>
        </w:rPr>
        <w:t>metazachlor</w:t>
      </w:r>
      <w:proofErr w:type="spellEnd"/>
      <w:r w:rsidRPr="001375FD">
        <w:rPr>
          <w:rFonts w:cs="Times New Roman"/>
          <w:sz w:val="24"/>
          <w:szCs w:val="24"/>
        </w:rPr>
        <w:t xml:space="preserve">, </w:t>
      </w:r>
      <w:proofErr w:type="spellStart"/>
      <w:r w:rsidRPr="001375FD">
        <w:rPr>
          <w:rFonts w:cs="Times New Roman"/>
          <w:sz w:val="24"/>
          <w:szCs w:val="24"/>
        </w:rPr>
        <w:t>linuron</w:t>
      </w:r>
      <w:proofErr w:type="spellEnd"/>
      <w:r w:rsidRPr="001375FD">
        <w:rPr>
          <w:rFonts w:cs="Times New Roman"/>
          <w:sz w:val="24"/>
          <w:szCs w:val="24"/>
        </w:rPr>
        <w:t xml:space="preserve">, </w:t>
      </w:r>
      <w:proofErr w:type="spellStart"/>
      <w:r w:rsidRPr="001375FD">
        <w:rPr>
          <w:rFonts w:cs="Times New Roman"/>
          <w:sz w:val="24"/>
          <w:szCs w:val="24"/>
        </w:rPr>
        <w:t>diflufenikan</w:t>
      </w:r>
      <w:proofErr w:type="spellEnd"/>
      <w:r w:rsidRPr="001375FD">
        <w:rPr>
          <w:rFonts w:cs="Times New Roman"/>
          <w:sz w:val="24"/>
          <w:szCs w:val="24"/>
        </w:rPr>
        <w:t xml:space="preserve">, </w:t>
      </w:r>
      <w:proofErr w:type="spellStart"/>
      <w:r w:rsidRPr="001375FD">
        <w:rPr>
          <w:rFonts w:cs="Times New Roman"/>
          <w:sz w:val="24"/>
          <w:szCs w:val="24"/>
        </w:rPr>
        <w:t>pendimetalina</w:t>
      </w:r>
      <w:proofErr w:type="spellEnd"/>
      <w:r w:rsidRPr="001375FD">
        <w:rPr>
          <w:rFonts w:cs="Times New Roman"/>
          <w:sz w:val="24"/>
          <w:szCs w:val="24"/>
        </w:rPr>
        <w:t>) w uprawach ozimych i jarych.</w:t>
      </w:r>
      <w:r w:rsidR="004239CE">
        <w:rPr>
          <w:rFonts w:cs="Times New Roman"/>
          <w:b/>
          <w:sz w:val="24"/>
          <w:szCs w:val="24"/>
        </w:rPr>
        <w:t xml:space="preserve"> </w:t>
      </w:r>
      <w:r w:rsidRPr="001375FD">
        <w:rPr>
          <w:rFonts w:cs="Times New Roman"/>
          <w:sz w:val="24"/>
          <w:szCs w:val="24"/>
        </w:rPr>
        <w:t>Adiuwant ten zapobiega znoszeniu cieczy użytkowej podczas wykonywania oprysków,</w:t>
      </w:r>
      <w:r w:rsidR="004239CE">
        <w:rPr>
          <w:rFonts w:cs="Times New Roman"/>
          <w:b/>
          <w:sz w:val="24"/>
          <w:szCs w:val="24"/>
        </w:rPr>
        <w:t xml:space="preserve"> </w:t>
      </w:r>
      <w:r w:rsidRPr="001375FD">
        <w:rPr>
          <w:rFonts w:cs="Times New Roman"/>
          <w:sz w:val="24"/>
          <w:szCs w:val="24"/>
        </w:rPr>
        <w:t>poprawia osadzanie i przyleganie cieczy użytkowej do powierzchni gleby, zwiększa adsorpcję</w:t>
      </w:r>
      <w:r w:rsidR="004239CE">
        <w:rPr>
          <w:rFonts w:cs="Times New Roman"/>
          <w:b/>
          <w:sz w:val="24"/>
          <w:szCs w:val="24"/>
        </w:rPr>
        <w:t xml:space="preserve"> </w:t>
      </w:r>
      <w:r w:rsidRPr="001375FD">
        <w:rPr>
          <w:rFonts w:cs="Times New Roman"/>
          <w:sz w:val="24"/>
          <w:szCs w:val="24"/>
        </w:rPr>
        <w:t>(wiązanie się) substancji aktywnych z cząsteczkami gleby, przez co poprawia skuteczność</w:t>
      </w:r>
      <w:r w:rsidR="004239CE">
        <w:rPr>
          <w:rFonts w:cs="Times New Roman"/>
          <w:b/>
          <w:sz w:val="24"/>
          <w:szCs w:val="24"/>
        </w:rPr>
        <w:t xml:space="preserve"> </w:t>
      </w:r>
      <w:r w:rsidRPr="001375FD">
        <w:rPr>
          <w:rFonts w:cs="Times New Roman"/>
          <w:sz w:val="24"/>
          <w:szCs w:val="24"/>
        </w:rPr>
        <w:t>zwalczania chwastów oraz zwiększa bezpieczeństwo roślin uprawnych (zmniejsza ryzyko</w:t>
      </w:r>
      <w:r w:rsidR="004239CE">
        <w:rPr>
          <w:rFonts w:cs="Times New Roman"/>
          <w:b/>
          <w:sz w:val="24"/>
          <w:szCs w:val="24"/>
        </w:rPr>
        <w:t xml:space="preserve"> </w:t>
      </w:r>
      <w:r w:rsidRPr="001375FD">
        <w:rPr>
          <w:rFonts w:cs="Times New Roman"/>
          <w:sz w:val="24"/>
          <w:szCs w:val="24"/>
        </w:rPr>
        <w:t>fitotoksyczności).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II ZAKRES STOSOWANIA, TERMINY I DAWKI</w:t>
      </w:r>
    </w:p>
    <w:p w:rsidR="001F0F5A" w:rsidRPr="001375FD" w:rsidRDefault="001F0F5A" w:rsidP="007F6F43">
      <w:pPr>
        <w:spacing w:after="0"/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Zalecana dawka: 0,2 – 0,4 l/ha</w:t>
      </w:r>
    </w:p>
    <w:p w:rsidR="007F6F43" w:rsidRPr="001375FD" w:rsidRDefault="007F6F43" w:rsidP="007F6F43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 xml:space="preserve">Maksymalne stężenie: 1,0 % (1 litr środka </w:t>
      </w:r>
      <w:r w:rsidR="00135F46">
        <w:rPr>
          <w:rFonts w:cs="Times New Roman"/>
          <w:sz w:val="24"/>
          <w:szCs w:val="24"/>
        </w:rPr>
        <w:t>REMIX</w:t>
      </w:r>
      <w:r w:rsidRPr="001375FD">
        <w:rPr>
          <w:rFonts w:cs="Times New Roman"/>
          <w:sz w:val="24"/>
          <w:szCs w:val="24"/>
        </w:rPr>
        <w:t xml:space="preserve"> w 100 l cieczy użytkowej)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Maksymalna ilość zabiegów: Zgodnie z zaleceniami dla używanych środków ochrony roślin.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Najpóźniejsza data zabiegu: Zgodnie z zaleceniami dla używanych środków ochrony roślin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oraz z uwzględnieniem wskazówek stosowania poniżej.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Inne specyficzne wymagania: Przestrzegaj etykiety-instrukcji stosowania środka ochrony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roślin w celu ograniczenia ryzyka dla ludzi i środowiska.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Wskazówki stosowania: do użycia z zarejestrowanymi środkami ochrony roślin w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rolnictwie/ogrodnictwie. Przed użyciem przeczytaj etykietę-instrukcję stosowanego łącznie</w:t>
      </w:r>
    </w:p>
    <w:p w:rsidR="00135F46" w:rsidRPr="0000065E" w:rsidRDefault="001F0F5A" w:rsidP="00135F46">
      <w:r w:rsidRPr="001375FD">
        <w:rPr>
          <w:rFonts w:cs="Times New Roman"/>
          <w:sz w:val="24"/>
          <w:szCs w:val="24"/>
        </w:rPr>
        <w:t>środka ochrony roślin.</w:t>
      </w:r>
      <w:r w:rsidR="00135F46">
        <w:rPr>
          <w:rFonts w:cs="Times New Roman"/>
          <w:sz w:val="24"/>
          <w:szCs w:val="24"/>
        </w:rPr>
        <w:t xml:space="preserve"> </w:t>
      </w:r>
      <w:r w:rsidR="00135F46" w:rsidRPr="00135F46">
        <w:rPr>
          <w:rFonts w:cs="Times New Roman"/>
          <w:sz w:val="24"/>
          <w:szCs w:val="24"/>
        </w:rPr>
        <w:t xml:space="preserve">Przed zastosowaniem po raz pierwszy </w:t>
      </w:r>
      <w:r w:rsidR="00135F46" w:rsidRPr="00135F46">
        <w:rPr>
          <w:rFonts w:cs="Times New Roman"/>
          <w:sz w:val="24"/>
          <w:szCs w:val="24"/>
        </w:rPr>
        <w:t>REMIX</w:t>
      </w:r>
      <w:r w:rsidR="00135F46" w:rsidRPr="00135F46">
        <w:rPr>
          <w:rFonts w:cs="Times New Roman"/>
          <w:sz w:val="24"/>
          <w:szCs w:val="24"/>
        </w:rPr>
        <w:t xml:space="preserve"> na każdej uprawianej roślinie oraz w mieszance z innymi środkami należy wykonać próbny zabieg w celu sprawdzenia czy na danym gatunku i odmianie  nie występują objawy uszkodzenia roślin. Dystrybutor nie ponosi odpowiedzialności za niewłaściwe wykorzystanie produktu.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7F6F43" w:rsidRPr="001375FD" w:rsidRDefault="007F6F43" w:rsidP="007F6F43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III OKRES KARENCJI</w:t>
      </w:r>
      <w:r w:rsidRPr="001375FD">
        <w:rPr>
          <w:rFonts w:cs="Times New Roman"/>
          <w:sz w:val="24"/>
          <w:szCs w:val="24"/>
        </w:rPr>
        <w:t xml:space="preserve"> (okres od dnia ostatniego zabiegu do dnia zbioru roślin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przeznaczonych do konsumpcji): NIE DOTYCZY.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IV OKRES PREWENCJI DLA LUDZI, ZWIERZĄT I PSZCZÓŁ (</w:t>
      </w:r>
      <w:r w:rsidRPr="001375FD">
        <w:rPr>
          <w:rFonts w:cs="Times New Roman"/>
          <w:sz w:val="24"/>
          <w:szCs w:val="24"/>
        </w:rPr>
        <w:t>okres zapobiegający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zatruciu): NIE DOTYCZY.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V SPORZĄDZANIE CIECZY UŻYTKOWEJ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Przed przygotowaniem cieczy użytkowej aparatura używan</w:t>
      </w:r>
      <w:r w:rsidR="00135F46">
        <w:rPr>
          <w:rFonts w:cs="Times New Roman"/>
          <w:sz w:val="24"/>
          <w:szCs w:val="24"/>
        </w:rPr>
        <w:t>a</w:t>
      </w:r>
      <w:r w:rsidRPr="001375FD">
        <w:rPr>
          <w:rFonts w:cs="Times New Roman"/>
          <w:sz w:val="24"/>
          <w:szCs w:val="24"/>
        </w:rPr>
        <w:t xml:space="preserve"> do zabiegów musi być czyst</w:t>
      </w:r>
      <w:r w:rsidR="00135F46">
        <w:rPr>
          <w:rFonts w:cs="Times New Roman"/>
          <w:sz w:val="24"/>
          <w:szCs w:val="24"/>
        </w:rPr>
        <w:t>a</w:t>
      </w:r>
      <w:r w:rsidRPr="001375FD">
        <w:rPr>
          <w:rFonts w:cs="Times New Roman"/>
          <w:sz w:val="24"/>
          <w:szCs w:val="24"/>
        </w:rPr>
        <w:t>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Przestrzegać warunków mycia i mieszania opisanych w etykietach-instrukcjach środków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 xml:space="preserve">ochrony roślin, stosowanych łącznie z </w:t>
      </w:r>
      <w:r w:rsidR="00135F46">
        <w:rPr>
          <w:rFonts w:cs="Times New Roman"/>
          <w:sz w:val="24"/>
          <w:szCs w:val="24"/>
        </w:rPr>
        <w:t>REMIX</w:t>
      </w:r>
      <w:r w:rsidRPr="001375FD">
        <w:rPr>
          <w:rFonts w:cs="Times New Roman"/>
          <w:sz w:val="24"/>
          <w:szCs w:val="24"/>
        </w:rPr>
        <w:t>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Przed przystąpieniem do sporządzania cieczy użytkowej dokładnie ustalić potrzebną jej ilość.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Zawartością opakowania przed użyciem wstrząsnąć. Odmierzoną ilość środka wlać do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zbiornika opryskiwacza napełnionego częściowo wodą (z włączonym mieszadłem) i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uzupełnić wodą do potrzebnej ilości. Po wlaniu środka do zbiornika opryskiwacza nie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lastRenderedPageBreak/>
        <w:t>wyposażonego w mieszadło hydrauliczne ciecz w zbiorniku mechanicznie wymieszać.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Przestrzegać zaleceń znajdujących się w etykiecie-instrukcji stosowania środka mieszanego z</w:t>
      </w:r>
    </w:p>
    <w:p w:rsidR="001F0F5A" w:rsidRPr="001375FD" w:rsidRDefault="00135F46" w:rsidP="007F6F4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REMIX</w:t>
      </w:r>
      <w:r w:rsidR="001F0F5A" w:rsidRPr="001375FD">
        <w:rPr>
          <w:rFonts w:cs="Times New Roman"/>
          <w:sz w:val="24"/>
          <w:szCs w:val="24"/>
        </w:rPr>
        <w:t xml:space="preserve">. Na końcu do cieczy użytkowej dodać preparat </w:t>
      </w:r>
      <w:r>
        <w:rPr>
          <w:rFonts w:cs="Times New Roman"/>
          <w:sz w:val="24"/>
          <w:szCs w:val="24"/>
        </w:rPr>
        <w:t>REMIX</w:t>
      </w:r>
      <w:r w:rsidR="001F0F5A" w:rsidRPr="001375FD">
        <w:rPr>
          <w:rFonts w:cs="Times New Roman"/>
          <w:sz w:val="24"/>
          <w:szCs w:val="24"/>
        </w:rPr>
        <w:t>.</w:t>
      </w:r>
    </w:p>
    <w:p w:rsidR="00135F46" w:rsidRDefault="00135F46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BEZPIECZEŃSTWO UPRAW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 xml:space="preserve">Przed użyciem </w:t>
      </w:r>
      <w:r w:rsidR="00135F46">
        <w:rPr>
          <w:rFonts w:cs="Times New Roman"/>
          <w:sz w:val="24"/>
          <w:szCs w:val="24"/>
        </w:rPr>
        <w:t>REMIX</w:t>
      </w:r>
      <w:r w:rsidRPr="001375FD">
        <w:rPr>
          <w:rFonts w:cs="Times New Roman"/>
          <w:sz w:val="24"/>
          <w:szCs w:val="24"/>
        </w:rPr>
        <w:t xml:space="preserve"> ze środkami, gdzie dodatek surfaktantów nie jest wyraźnie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zalecany, lecz nie jest wyraźnie zabroniony przez producenta, należy wykonać test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 xml:space="preserve">mieszaniny środka z preparatem </w:t>
      </w:r>
      <w:r w:rsidR="00135F46">
        <w:rPr>
          <w:rFonts w:cs="Times New Roman"/>
          <w:sz w:val="24"/>
          <w:szCs w:val="24"/>
        </w:rPr>
        <w:t>REMIX</w:t>
      </w:r>
      <w:r w:rsidRPr="001375FD">
        <w:rPr>
          <w:rFonts w:cs="Times New Roman"/>
          <w:sz w:val="24"/>
          <w:szCs w:val="24"/>
        </w:rPr>
        <w:t xml:space="preserve"> pod kątem fitotoksyczności. Nie używać na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glebach piaszczystych.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 xml:space="preserve">Przed użyciem </w:t>
      </w:r>
      <w:r w:rsidR="00135F46">
        <w:rPr>
          <w:rFonts w:cs="Times New Roman"/>
          <w:sz w:val="24"/>
          <w:szCs w:val="24"/>
        </w:rPr>
        <w:t>REMIX</w:t>
      </w:r>
      <w:r w:rsidRPr="001375FD">
        <w:rPr>
          <w:rFonts w:cs="Times New Roman"/>
          <w:sz w:val="24"/>
          <w:szCs w:val="24"/>
        </w:rPr>
        <w:t>, zawsze sprawdź aktualne zalecenia do stosowania od dostawcy.</w:t>
      </w:r>
    </w:p>
    <w:p w:rsidR="001375FD" w:rsidRPr="001375FD" w:rsidRDefault="001375FD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VI PRZECHOWYWANIE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Chronić przed mrozem.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Nie przechowywać razem z żywnością, napojami i paszami dla zwierząt.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Przechowywać pod zamknięciem i chronić przed dziećmi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Przechowywać pojemnik szczelnie zamknięty, z dala od źródeł ciepła.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VII WARUNKI BEZPIECZNEGO STOSOWANIA ŚRODKA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*- Środki inżynieryjno-techniczne mają być używane, gdzie znajduje to zastosowanie, razem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ze środkami ochrony osobistej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*- Nosić odpowiednie rękawice ochronne i okulary lub ochronę twarzy w trakcie pracy z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koncentratem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Zmyć natychmiast koncentrat ze skóry lub oczu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Myć dokładnie ręce po kontakcie z produktem i przed przerwami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Zdjąć niezwłocznie skażoną odzież a następnie wyprać (ubranie, rękawice).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Podczas obchodzenia się nie jeść, nie pić i nie palić tytoniu.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Resztki cieczy użytkowej rozcieńczyć wodą i wypryskać na powierzchni poprzednio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opryskiwanej. Wodę użytą do mycia aparatury wypryskać na powierzchni uprzednio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opryskiwanej, stosując te same środki ochrony osobistej.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Opróżnione opakowania po środku zwrócić do sprzedawcy, u którego środek został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zakupiony.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Zabrania się spalania opakowań po środku ochrony roślin we własnym zakresie.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UWAGA!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ZABRANIA SIĘ WYKORZYSTYWANIA OPRÓŻNIONYCH OPAKOWAŃ PO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ŚRODKACH OCHRONY ROŚLIN DO INNYCH CELÓW, W TYM TAKŻE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TRAKTOWANIA ICH JAKO SUROWCE WTÓRNE.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W razie połknięcia niezwłocznie zasięgnij porady lekarza - pokaż opakowanie lub etykietę.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ANTIDOTUM: BRAK, STOSOWAĆ LECZENIE OBJAWOWE.</w:t>
      </w:r>
    </w:p>
    <w:p w:rsidR="007F6F43" w:rsidRPr="001375FD" w:rsidRDefault="007F6F43" w:rsidP="007F6F43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1F0F5A" w:rsidRPr="001375FD" w:rsidRDefault="001F0F5A" w:rsidP="007F6F43">
      <w:pPr>
        <w:spacing w:after="0"/>
        <w:jc w:val="both"/>
        <w:rPr>
          <w:rFonts w:cs="Times New Roman"/>
          <w:b/>
          <w:sz w:val="24"/>
          <w:szCs w:val="24"/>
        </w:rPr>
      </w:pPr>
      <w:r w:rsidRPr="001375FD">
        <w:rPr>
          <w:rFonts w:cs="Times New Roman"/>
          <w:b/>
          <w:sz w:val="24"/>
          <w:szCs w:val="24"/>
        </w:rPr>
        <w:t>VIII POMOC MEDYCZNA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W zaistniałych sytuacjach, kiedy wymagana jest lub konieczna inna pomoc medyczna, niż</w:t>
      </w:r>
    </w:p>
    <w:p w:rsidR="001F0F5A" w:rsidRPr="001375FD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lastRenderedPageBreak/>
        <w:t>ujęta w wyżej wymienionych ostrzeżeniach, skontaktować się z najbliższym ośrodkiem</w:t>
      </w:r>
    </w:p>
    <w:p w:rsidR="001F0F5A" w:rsidRDefault="001F0F5A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toksykologicznym:</w:t>
      </w:r>
    </w:p>
    <w:p w:rsidR="001375FD" w:rsidRPr="001375FD" w:rsidRDefault="001375FD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 xml:space="preserve">Gdańsk – (58) 682 04 04  </w:t>
      </w:r>
      <w:r w:rsidRPr="001375FD">
        <w:rPr>
          <w:rFonts w:cs="Times New Roman"/>
          <w:sz w:val="24"/>
          <w:szCs w:val="24"/>
        </w:rPr>
        <w:tab/>
      </w:r>
      <w:r w:rsidRPr="001375FD">
        <w:rPr>
          <w:rFonts w:cs="Times New Roman"/>
          <w:sz w:val="24"/>
          <w:szCs w:val="24"/>
        </w:rPr>
        <w:tab/>
        <w:t>Rzeszów – (17) 866 40 25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 xml:space="preserve">Kraków – (12) 411 99 99  </w:t>
      </w:r>
      <w:r w:rsidRPr="001375FD">
        <w:rPr>
          <w:rFonts w:cs="Times New Roman"/>
          <w:sz w:val="24"/>
          <w:szCs w:val="24"/>
        </w:rPr>
        <w:tab/>
      </w:r>
      <w:r w:rsidRPr="001375FD">
        <w:rPr>
          <w:rFonts w:cs="Times New Roman"/>
          <w:sz w:val="24"/>
          <w:szCs w:val="24"/>
        </w:rPr>
        <w:tab/>
        <w:t>Sosnowiec – (32) 266 11 45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 xml:space="preserve">Lublin – (81) 740 89 83  </w:t>
      </w:r>
      <w:r w:rsidRPr="001375FD">
        <w:rPr>
          <w:rFonts w:cs="Times New Roman"/>
          <w:sz w:val="24"/>
          <w:szCs w:val="24"/>
        </w:rPr>
        <w:tab/>
      </w:r>
      <w:r w:rsidRPr="001375FD">
        <w:rPr>
          <w:rFonts w:cs="Times New Roman"/>
          <w:sz w:val="24"/>
          <w:szCs w:val="24"/>
        </w:rPr>
        <w:tab/>
        <w:t>Tarnów – (14) 631 54 09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 xml:space="preserve">Łódź – (42) 657 99 00  </w:t>
      </w:r>
      <w:r w:rsidRPr="001375FD">
        <w:rPr>
          <w:rFonts w:cs="Times New Roman"/>
          <w:sz w:val="24"/>
          <w:szCs w:val="24"/>
        </w:rPr>
        <w:tab/>
      </w:r>
      <w:r w:rsidRPr="001375FD">
        <w:rPr>
          <w:rFonts w:cs="Times New Roman"/>
          <w:sz w:val="24"/>
          <w:szCs w:val="24"/>
        </w:rPr>
        <w:tab/>
        <w:t>Warszawa – (22) 619 66 54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 xml:space="preserve">Poznań – (61) 847 69 46  </w:t>
      </w:r>
      <w:r w:rsidRPr="001375FD">
        <w:rPr>
          <w:rFonts w:cs="Times New Roman"/>
          <w:sz w:val="24"/>
          <w:szCs w:val="24"/>
        </w:rPr>
        <w:tab/>
      </w:r>
      <w:r w:rsidRPr="001375FD">
        <w:rPr>
          <w:rFonts w:cs="Times New Roman"/>
          <w:sz w:val="24"/>
          <w:szCs w:val="24"/>
        </w:rPr>
        <w:tab/>
        <w:t>Wrocław – (71) 343 30 08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Okres ważności – 2 lata.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Data produkcji -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Zawartość netto – 1 L</w:t>
      </w:r>
    </w:p>
    <w:p w:rsidR="007F6F43" w:rsidRPr="001375FD" w:rsidRDefault="007F6F43" w:rsidP="007F6F43">
      <w:pPr>
        <w:spacing w:after="0"/>
        <w:jc w:val="both"/>
        <w:rPr>
          <w:rFonts w:cs="Times New Roman"/>
          <w:sz w:val="24"/>
          <w:szCs w:val="24"/>
        </w:rPr>
      </w:pPr>
      <w:r w:rsidRPr="001375FD">
        <w:rPr>
          <w:rFonts w:cs="Times New Roman"/>
          <w:sz w:val="24"/>
          <w:szCs w:val="24"/>
        </w:rPr>
        <w:t>Nr partii - 50092 8522</w:t>
      </w:r>
    </w:p>
    <w:sectPr w:rsidR="007F6F43" w:rsidRPr="001375FD" w:rsidSect="007F6F4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BC"/>
    <w:rsid w:val="00135F46"/>
    <w:rsid w:val="001375FD"/>
    <w:rsid w:val="001F0F5A"/>
    <w:rsid w:val="002C702E"/>
    <w:rsid w:val="004239CE"/>
    <w:rsid w:val="006B1ADC"/>
    <w:rsid w:val="007F6F43"/>
    <w:rsid w:val="00A46BBC"/>
    <w:rsid w:val="00B23AAD"/>
    <w:rsid w:val="00E32893"/>
    <w:rsid w:val="00E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F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F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rct=j&amp;q=&amp;esrc=s&amp;source=images&amp;cd=&amp;cad=rja&amp;uact=8&amp;ved=0ahUKEwj0-OS27vPRAhVKIJoKHXpbA5gQjRwIBw&amp;url=https://pl.wikipedia.org/wiki/Piktogramy_okre%C5%9Blaj%C4%85ce_rodzaj_zagro%C5%BCenia&amp;psig=AFQjCNFUbl-Bn4i5zEqhsLSprhqtA_3ong&amp;ust=148620908479251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84D4EABAF9C24A8616ECA5F37760EC" ma:contentTypeVersion="5" ma:contentTypeDescription="Utwórz nowy dokument." ma:contentTypeScope="" ma:versionID="fcbaf68893a623ecd66814f885240631">
  <xsd:schema xmlns:xsd="http://www.w3.org/2001/XMLSchema" xmlns:xs="http://www.w3.org/2001/XMLSchema" xmlns:p="http://schemas.microsoft.com/office/2006/metadata/properties" xmlns:ns2="1d22582c-4080-4ace-9706-25a643228c48" targetNamespace="http://schemas.microsoft.com/office/2006/metadata/properties" ma:root="true" ma:fieldsID="74d4c1d2a72cb4a1d88a94d482773ddd" ns2:_="">
    <xsd:import namespace="1d22582c-4080-4ace-9706-25a643228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582c-4080-4ace-9706-25a643228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64E41-2D49-4388-B503-44C7CEC9E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62367-5AD5-4D0F-A4B0-8AEB0B062AB3}"/>
</file>

<file path=customXml/itemProps3.xml><?xml version="1.0" encoding="utf-8"?>
<ds:datastoreItem xmlns:ds="http://schemas.openxmlformats.org/officeDocument/2006/customXml" ds:itemID="{0CA71C1D-35C5-42CB-908A-6398B9CB5344}"/>
</file>

<file path=customXml/itemProps4.xml><?xml version="1.0" encoding="utf-8"?>
<ds:datastoreItem xmlns:ds="http://schemas.openxmlformats.org/officeDocument/2006/customXml" ds:itemID="{DB80E7A8-8F77-43FD-81E3-DF9329005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Rylska-Binkiewicz</dc:creator>
  <cp:lastModifiedBy>Piotr</cp:lastModifiedBy>
  <cp:revision>4</cp:revision>
  <cp:lastPrinted>2017-02-03T11:58:00Z</cp:lastPrinted>
  <dcterms:created xsi:type="dcterms:W3CDTF">2017-02-03T12:05:00Z</dcterms:created>
  <dcterms:modified xsi:type="dcterms:W3CDTF">2017-02-03T12:09:00Z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0x010100BE84D4EABAF9C24A8616ECA5F37760EC</vt:lpwstr>
  </property>
</Properties>
</file>